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C" w:rsidRPr="001727EA" w:rsidRDefault="00943898" w:rsidP="00C97FCC">
      <w:pPr>
        <w:pStyle w:val="NoSpacing"/>
        <w:rPr>
          <w:rFonts w:cs="B Titr"/>
          <w:u w:val="single"/>
          <w:rtl/>
        </w:rPr>
      </w:pPr>
      <w:r w:rsidRPr="001727EA">
        <w:rPr>
          <w:rFonts w:cs="B Titr" w:hint="cs"/>
          <w:u w:val="single"/>
          <w:rtl/>
        </w:rPr>
        <w:t>توصیف اختراع</w:t>
      </w:r>
    </w:p>
    <w:p w:rsidR="00943898" w:rsidRPr="00661786" w:rsidRDefault="00943898" w:rsidP="007F7E4F">
      <w:pPr>
        <w:pStyle w:val="Heading1"/>
        <w:rPr>
          <w:rFonts w:eastAsia="Arial"/>
          <w:rtl/>
        </w:rPr>
      </w:pPr>
      <w:r w:rsidRPr="00661786">
        <w:rPr>
          <w:rFonts w:eastAsia="Arial" w:hint="cs"/>
          <w:rtl/>
        </w:rPr>
        <w:t>عنوا</w:t>
      </w:r>
      <w:r w:rsidRPr="00661786">
        <w:rPr>
          <w:rFonts w:eastAsia="Arial"/>
          <w:rtl/>
        </w:rPr>
        <w:t>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="001727EA">
        <w:rPr>
          <w:rFonts w:eastAsia="Arial" w:hint="cs"/>
          <w:rtl/>
        </w:rPr>
        <w:t xml:space="preserve"> :        </w:t>
      </w:r>
    </w:p>
    <w:p w:rsidR="001727EA" w:rsidRPr="002707EB" w:rsidRDefault="00CD69A1" w:rsidP="009614DC">
      <w:pPr>
        <w:rPr>
          <w:rtl/>
        </w:rPr>
      </w:pPr>
      <w:permStart w:id="1256799167" w:edGrp="everyone"/>
      <w:r>
        <w:rPr>
          <w:rFonts w:eastAsia="Arial" w:hint="cs"/>
          <w:rtl/>
        </w:rPr>
        <w:t xml:space="preserve">    قت زن اتوماتیک   </w:t>
      </w:r>
    </w:p>
    <w:permEnd w:id="1256799167"/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زمينه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مربوط</w:t>
      </w:r>
    </w:p>
    <w:p w:rsidR="009614DC" w:rsidRPr="00661786" w:rsidRDefault="001727EA" w:rsidP="00461193">
      <w:pPr>
        <w:jc w:val="lowKashida"/>
        <w:rPr>
          <w:rFonts w:eastAsia="Arial"/>
          <w:b/>
          <w:sz w:val="28"/>
          <w:szCs w:val="28"/>
        </w:rPr>
      </w:pPr>
      <w:permStart w:id="1678119842" w:edGrp="everyone"/>
      <w:r>
        <w:rPr>
          <w:rFonts w:eastAsia="Arial" w:hint="cs"/>
          <w:rtl/>
        </w:rPr>
        <w:t xml:space="preserve">  این اختراع</w:t>
      </w:r>
      <w:r w:rsidR="00D14B26">
        <w:rPr>
          <w:rFonts w:eastAsia="Arial" w:hint="cs"/>
          <w:rtl/>
        </w:rPr>
        <w:t xml:space="preserve"> وسیله ای کمک آموزشی در</w:t>
      </w:r>
      <w:r>
        <w:rPr>
          <w:rFonts w:eastAsia="Arial" w:hint="cs"/>
          <w:rtl/>
        </w:rPr>
        <w:t xml:space="preserve"> حوزه هنرهای اسلامی می باشد و می تواند در هنر خوشنویسی ، شیب نوک قلم نی</w:t>
      </w:r>
      <w:r w:rsidR="00E44E3F">
        <w:rPr>
          <w:rFonts w:eastAsia="Arial" w:hint="cs"/>
          <w:rtl/>
        </w:rPr>
        <w:t xml:space="preserve">( وحشی و انسی ) </w:t>
      </w:r>
      <w:r>
        <w:rPr>
          <w:rFonts w:eastAsia="Arial" w:hint="cs"/>
          <w:rtl/>
        </w:rPr>
        <w:t xml:space="preserve"> را بصورت خودکار برای تمام خطوط اسلامی</w:t>
      </w:r>
      <w:r w:rsidR="00481B40">
        <w:rPr>
          <w:rFonts w:eastAsia="Arial" w:hint="cs"/>
          <w:rtl/>
        </w:rPr>
        <w:t xml:space="preserve"> ( اقلام سته )</w:t>
      </w:r>
      <w:r w:rsidR="00481B40">
        <w:rPr>
          <w:rFonts w:eastAsia="Arial"/>
        </w:rPr>
        <w:t xml:space="preserve"> </w:t>
      </w:r>
      <w:r w:rsidR="00E44E3F">
        <w:rPr>
          <w:rFonts w:eastAsia="Arial" w:hint="cs"/>
          <w:rtl/>
        </w:rPr>
        <w:t xml:space="preserve"> منطبق بر اصول آنها ،</w:t>
      </w:r>
      <w:r>
        <w:rPr>
          <w:rFonts w:eastAsia="Arial" w:hint="cs"/>
          <w:rtl/>
        </w:rPr>
        <w:t xml:space="preserve"> برای افراد چپ</w:t>
      </w:r>
      <w:r w:rsidR="00481B40">
        <w:rPr>
          <w:rFonts w:eastAsia="Arial" w:hint="cs"/>
          <w:rtl/>
        </w:rPr>
        <w:t xml:space="preserve"> دست</w:t>
      </w:r>
      <w:r>
        <w:rPr>
          <w:rFonts w:eastAsia="Arial" w:hint="cs"/>
          <w:rtl/>
        </w:rPr>
        <w:t xml:space="preserve"> و راست دست آماده و مهیا نماید.</w:t>
      </w:r>
    </w:p>
    <w:permEnd w:id="1678119842"/>
    <w:p w:rsidR="00943898" w:rsidRPr="007F3E21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مشكل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بيان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اهداف</w:t>
      </w:r>
      <w:r w:rsidR="007F3E21" w:rsidRPr="007F3E21">
        <w:rPr>
          <w:rFonts w:eastAsia="Arial" w:hint="cs"/>
          <w:rtl/>
        </w:rPr>
        <w:t xml:space="preserve"> اختراع</w:t>
      </w:r>
    </w:p>
    <w:p w:rsidR="00636C09" w:rsidRDefault="00E44E3F" w:rsidP="00636C09">
      <w:pPr>
        <w:jc w:val="lowKashida"/>
        <w:rPr>
          <w:rFonts w:eastAsia="Arial"/>
          <w:rtl/>
        </w:rPr>
      </w:pPr>
      <w:permStart w:id="1781732458" w:edGrp="everyone"/>
      <w:r>
        <w:rPr>
          <w:rFonts w:eastAsia="Arial" w:hint="cs"/>
          <w:rtl/>
        </w:rPr>
        <w:t xml:space="preserve"> </w:t>
      </w:r>
      <w:r w:rsidR="00636C09">
        <w:rPr>
          <w:rFonts w:eastAsia="Arial" w:hint="cs"/>
          <w:rtl/>
        </w:rPr>
        <w:t xml:space="preserve"> مهمترین ابزار هنر خوشنویسی قلم نی میباشد که هنگام استفاده بصورت مداوم با مرکب خوشنویسی که یکی از مواد اصلی آن آب می باشد، ارتباط مستقیم دارد . نوع جنس قلم نی و  تماس مکرر و مستقیم آن با مرکب باعث نرمی و فرسودگی سریع نوک قلم شده و غیر قابل استفاده میگردد که برای استفاده مجدد از آن باید مجدد تراش خورده و شیب نوک آن تنظیم شود (</w:t>
      </w:r>
      <w:r w:rsidR="00CD69A1">
        <w:rPr>
          <w:rFonts w:eastAsia="Arial" w:hint="cs"/>
          <w:rtl/>
        </w:rPr>
        <w:t>در خوشنویسی اصطلاحا</w:t>
      </w:r>
      <w:r w:rsidR="00636C09">
        <w:rPr>
          <w:rFonts w:eastAsia="Arial" w:hint="cs"/>
          <w:rtl/>
        </w:rPr>
        <w:t xml:space="preserve"> قت زدن</w:t>
      </w:r>
      <w:r w:rsidR="00CD69A1">
        <w:rPr>
          <w:rFonts w:eastAsia="Arial" w:hint="cs"/>
          <w:rtl/>
        </w:rPr>
        <w:t xml:space="preserve"> خوانده می شود</w:t>
      </w:r>
      <w:bookmarkStart w:id="0" w:name="_GoBack"/>
      <w:bookmarkEnd w:id="0"/>
      <w:r w:rsidR="00636C09">
        <w:rPr>
          <w:rFonts w:eastAsia="Arial" w:hint="cs"/>
          <w:rtl/>
        </w:rPr>
        <w:t xml:space="preserve"> )</w:t>
      </w:r>
      <w:r w:rsidR="00636C09" w:rsidRPr="00655643">
        <w:rPr>
          <w:rFonts w:eastAsia="Arial" w:hint="cs"/>
          <w:rtl/>
        </w:rPr>
        <w:t xml:space="preserve"> </w:t>
      </w:r>
      <w:r w:rsidR="00636C09">
        <w:rPr>
          <w:rFonts w:eastAsia="Arial" w:hint="cs"/>
          <w:rtl/>
        </w:rPr>
        <w:t xml:space="preserve">. در کلاس آموزش خوشنویسی یکی از مواردی که زمان زیادی به آن تعلق میگیرد تراش قلم نی هنرجویان  توسط استاد مربوطه و تنظیم شیب دلخواه برای هنرجو می باشد در صورتی که اگر این مورد مکانیزه شود در زمان صرفه جویی زیادی صورت گرفته و استاد مربوطه میتواند زمان بیشتری را به آموزش و اصلاح کار هنرجویان اختصاص داده و نتیجه بیشتر و بهتری از کلاس بگیرد. از طرف دیگر اکثر هنرجویان در هنگام تمرین در منزل با این مشکل روبرو شده و خودشان مهارت و تجربه کافی برای تراش و تنظیم قلم نی را  ندارند. </w:t>
      </w:r>
    </w:p>
    <w:p w:rsidR="00636C09" w:rsidRDefault="00636C09" w:rsidP="00411D71">
      <w:pPr>
        <w:jc w:val="lowKashida"/>
        <w:rPr>
          <w:rFonts w:eastAsia="Arial"/>
          <w:rtl/>
        </w:rPr>
      </w:pPr>
      <w:r>
        <w:rPr>
          <w:rFonts w:eastAsia="Arial" w:hint="cs"/>
          <w:rtl/>
        </w:rPr>
        <w:t xml:space="preserve">صرف زمان زیاد برای تراش قلم نی هنرجویان توسط استاد در کلاس آموزشی و حل این زمان تلف شده ، زمینه اصلی اختراع وسیله مذکور شد و هدف اولیه از این اختراع مکانیزه کردن تراش قلم نی و صرفه جویی در زمان آموزش بود ولی درجریان طراحی اختراع اهداف دیگری نیز نائل گردیده است </w:t>
      </w:r>
      <w:r w:rsidR="00411D71">
        <w:rPr>
          <w:rFonts w:eastAsia="Arial"/>
        </w:rPr>
        <w:t>.</w:t>
      </w:r>
    </w:p>
    <w:permEnd w:id="1781732458"/>
    <w:p w:rsidR="008A2160" w:rsidRPr="00661786" w:rsidRDefault="008A2160" w:rsidP="00943898">
      <w:pPr>
        <w:rPr>
          <w:rFonts w:eastAsia="Arial" w:hint="cs"/>
          <w:b/>
          <w:sz w:val="28"/>
          <w:szCs w:val="28"/>
        </w:rPr>
      </w:pPr>
    </w:p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شرح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وضعيت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دانش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پيشين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سابقه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پيشرفت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هايي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ارتباط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با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وجود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دارد</w:t>
      </w:r>
    </w:p>
    <w:p w:rsidR="009614DC" w:rsidRPr="00970191" w:rsidRDefault="00E61576" w:rsidP="00996633">
      <w:pPr>
        <w:rPr>
          <w:rtl/>
        </w:rPr>
      </w:pPr>
      <w:permStart w:id="330827522" w:edGrp="everyone"/>
      <w:r>
        <w:rPr>
          <w:rFonts w:hint="cs"/>
          <w:rtl/>
        </w:rPr>
        <w:t xml:space="preserve">  خوشنویسی از مهمترین هنرهای اسلامی بشمار میرود که هنوز اصالت خویش را حفظ کرده و تحول چندانی نسبت به گذشته در آن صورت نگرفته است . </w:t>
      </w:r>
      <w:r w:rsidR="000F03A6">
        <w:rPr>
          <w:rFonts w:hint="cs"/>
          <w:rtl/>
        </w:rPr>
        <w:t>با تحقیق و تفحص همه جانبه به این نتیجه رسیدیم که در</w:t>
      </w:r>
      <w:r>
        <w:rPr>
          <w:rFonts w:hint="cs"/>
          <w:rtl/>
        </w:rPr>
        <w:t>زمینه تهیه قلم نی و کاغذ تلاشهای خوب و ره آو</w:t>
      </w:r>
      <w:r w:rsidR="000F03A6">
        <w:rPr>
          <w:rFonts w:hint="cs"/>
          <w:rtl/>
        </w:rPr>
        <w:t>ر</w:t>
      </w:r>
      <w:r>
        <w:rPr>
          <w:rFonts w:hint="cs"/>
          <w:rtl/>
        </w:rPr>
        <w:t>دهای خوبی داشته ایم اما در امر تراش قلم نی همچنان مانند گذشته عمل کرده</w:t>
      </w:r>
      <w:r w:rsidR="00411D71">
        <w:rPr>
          <w:rFonts w:hint="cs"/>
          <w:rtl/>
        </w:rPr>
        <w:t xml:space="preserve"> و</w:t>
      </w:r>
      <w:r w:rsidR="000D3EE1">
        <w:rPr>
          <w:rFonts w:hint="cs"/>
          <w:rtl/>
        </w:rPr>
        <w:t xml:space="preserve"> با استفاده از چاقوی مخصوص اینکار</w:t>
      </w:r>
      <w:r w:rsidR="00411D71">
        <w:rPr>
          <w:rFonts w:hint="cs"/>
          <w:rtl/>
        </w:rPr>
        <w:t>،</w:t>
      </w:r>
      <w:r w:rsidR="000D3EE1">
        <w:rPr>
          <w:rFonts w:hint="cs"/>
          <w:rtl/>
        </w:rPr>
        <w:t xml:space="preserve"> اصلاح قلم صورت میگیرد و هنوز</w:t>
      </w:r>
      <w:r>
        <w:rPr>
          <w:rFonts w:hint="cs"/>
          <w:rtl/>
        </w:rPr>
        <w:t xml:space="preserve"> اختراع و پیشنهادی </w:t>
      </w:r>
      <w:r w:rsidR="000F03A6">
        <w:rPr>
          <w:rFonts w:hint="cs"/>
          <w:rtl/>
        </w:rPr>
        <w:t xml:space="preserve">نوین </w:t>
      </w:r>
      <w:r>
        <w:rPr>
          <w:rFonts w:hint="cs"/>
          <w:rtl/>
        </w:rPr>
        <w:t>صورت نگرفته است لذا این اختراع به نوبه خود اولین مورد در زمینه تراش قلم نی خوشنویسی محسوب میشود.</w:t>
      </w:r>
    </w:p>
    <w:permEnd w:id="330827522"/>
    <w:p w:rsidR="00943898" w:rsidRPr="007F3E21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lastRenderedPageBreak/>
        <w:t>ارائه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راه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مشكل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7F3E21">
        <w:rPr>
          <w:rFonts w:eastAsia="Arial"/>
        </w:rPr>
        <w:t xml:space="preserve"> </w:t>
      </w:r>
      <w:r w:rsidRPr="00E13131">
        <w:rPr>
          <w:szCs w:val="32"/>
          <w:rtl/>
        </w:rPr>
        <w:t>موجود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همراه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با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شرح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دقي</w:t>
      </w:r>
      <w:r w:rsidR="007F3E21" w:rsidRPr="007F3E21">
        <w:rPr>
          <w:rFonts w:eastAsia="Arial" w:hint="cs"/>
          <w:rtl/>
        </w:rPr>
        <w:t>ق و کافی و یکپارچه اختراع</w:t>
      </w:r>
    </w:p>
    <w:p w:rsidR="008A2160" w:rsidRPr="00970191" w:rsidRDefault="00636C09" w:rsidP="00411D71">
      <w:pPr>
        <w:rPr>
          <w:rtl/>
        </w:rPr>
      </w:pPr>
      <w:permStart w:id="664681673" w:edGrp="everyone"/>
      <w:r>
        <w:rPr>
          <w:rFonts w:hint="cs"/>
          <w:rtl/>
        </w:rPr>
        <w:t xml:space="preserve"> </w:t>
      </w:r>
      <w:r w:rsidR="002A222A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جهت حل زمان بر بودن تراش قلم نی هنرجویان این وسیله طراحی شده است که بتواند بدون بهره گرفتن از استاد و به ساده ترین شیوه ممکن هنرجو قلم نی خویش را تراش </w:t>
      </w:r>
      <w:r w:rsidR="00411D71">
        <w:rPr>
          <w:rFonts w:hint="cs"/>
          <w:rtl/>
        </w:rPr>
        <w:t>،</w:t>
      </w:r>
      <w:r>
        <w:rPr>
          <w:rFonts w:hint="cs"/>
          <w:rtl/>
        </w:rPr>
        <w:t xml:space="preserve"> اصلاح نموده و به تمرینات خویش ادامه دهد و زمان اختصاص یافته کلاس دیگر صرف تراش قلم هنرجویان نشود.</w:t>
      </w:r>
      <w:r w:rsidR="00610635" w:rsidRPr="00610635">
        <w:rPr>
          <w:rFonts w:hint="cs"/>
          <w:rtl/>
        </w:rPr>
        <w:t xml:space="preserve"> </w:t>
      </w:r>
      <w:r w:rsidR="00610635">
        <w:rPr>
          <w:rFonts w:hint="cs"/>
          <w:rtl/>
        </w:rPr>
        <w:t>مکانیزم دستگاه بسیار ساده و کاربردی طراحی شده است. دستگاه مذبور دارای دو قطعه کلی (</w:t>
      </w:r>
      <w:r w:rsidR="00610635">
        <w:t xml:space="preserve"> A </w:t>
      </w:r>
      <w:r w:rsidR="00610635">
        <w:rPr>
          <w:rFonts w:hint="cs"/>
          <w:rtl/>
        </w:rPr>
        <w:t>و</w:t>
      </w:r>
      <w:r w:rsidR="00610635">
        <w:t xml:space="preserve"> B</w:t>
      </w:r>
      <w:r w:rsidR="00610635">
        <w:rPr>
          <w:rFonts w:hint="cs"/>
          <w:rtl/>
        </w:rPr>
        <w:t xml:space="preserve"> )</w:t>
      </w:r>
      <w:r w:rsidR="00610635">
        <w:t xml:space="preserve"> </w:t>
      </w:r>
      <w:r w:rsidR="00610635">
        <w:rPr>
          <w:rFonts w:hint="cs"/>
          <w:rtl/>
        </w:rPr>
        <w:t xml:space="preserve">بوده که داری زیرمجموعه های کمی بوده و به وسیله یک پیچ روی هم قرار گرفته و محکم می شوند. در قطعه </w:t>
      </w:r>
      <w:r w:rsidR="00610635">
        <w:t>A</w:t>
      </w:r>
      <w:r w:rsidR="00610635">
        <w:rPr>
          <w:rFonts w:hint="cs"/>
          <w:rtl/>
        </w:rPr>
        <w:t xml:space="preserve"> که بالای قطعه </w:t>
      </w:r>
      <w:r w:rsidR="00610635">
        <w:t>B</w:t>
      </w:r>
      <w:r w:rsidR="00610635">
        <w:rPr>
          <w:rFonts w:hint="cs"/>
          <w:rtl/>
        </w:rPr>
        <w:t xml:space="preserve"> قرار میگیرد یک مکانیزم ساده تحت عنوان </w:t>
      </w:r>
      <w:r w:rsidR="00610635">
        <w:t>C</w:t>
      </w:r>
      <w:r w:rsidR="00610635">
        <w:rPr>
          <w:rFonts w:hint="cs"/>
          <w:rtl/>
        </w:rPr>
        <w:t xml:space="preserve"> قرار گرفته است که دارای تیغه فولادی برای تراش قلم و مهره ای گردان برای تعیین زاویه برش می باشد.</w:t>
      </w:r>
      <w:r w:rsidR="00610635" w:rsidRPr="00610635">
        <w:rPr>
          <w:rFonts w:hint="cs"/>
          <w:rtl/>
        </w:rPr>
        <w:t xml:space="preserve"> </w:t>
      </w:r>
      <w:r w:rsidR="00610635">
        <w:rPr>
          <w:rFonts w:hint="cs"/>
          <w:rtl/>
        </w:rPr>
        <w:t xml:space="preserve">قطعه زیرین با اسم  </w:t>
      </w:r>
      <w:r w:rsidR="00610635">
        <w:t>B</w:t>
      </w:r>
      <w:r w:rsidR="00610635">
        <w:rPr>
          <w:rFonts w:hint="cs"/>
          <w:rtl/>
        </w:rPr>
        <w:t xml:space="preserve"> پایه دستگاه محسوب شده که دارای مکانیزمی برای نگهداشتن انواع قلم و قت زن برای قرار گیری قلم نی روی آن جهت عمل برش و قت زدن میباشد.</w:t>
      </w:r>
      <w:r w:rsidR="00DD4666">
        <w:rPr>
          <w:rFonts w:hint="cs"/>
          <w:rtl/>
        </w:rPr>
        <w:t xml:space="preserve"> عمل برش با اندکی فشار و پایین آمدن قطعه بالایی روی قعطه زیرین صورت میگیرد.</w:t>
      </w:r>
      <w:r w:rsidR="009E1DC4">
        <w:rPr>
          <w:rFonts w:hint="cs"/>
          <w:rtl/>
        </w:rPr>
        <w:t xml:space="preserve"> این عمل در حداقل زمان ممکن ، کاربرد ساده ، امنیت بالا ، صرفه جو</w:t>
      </w:r>
      <w:r w:rsidR="002A222A">
        <w:rPr>
          <w:rFonts w:hint="cs"/>
          <w:rtl/>
        </w:rPr>
        <w:t>ی</w:t>
      </w:r>
      <w:r w:rsidR="009E1DC4">
        <w:rPr>
          <w:rFonts w:hint="cs"/>
          <w:rtl/>
        </w:rPr>
        <w:t>ی بسیار زیاد مالی و استفاده در انواع خطوط اسلامی برای افراد چپ دست و راست دست ، صورت میگیرد.</w:t>
      </w:r>
    </w:p>
    <w:permEnd w:id="664681673"/>
    <w:p w:rsidR="00943898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اشكال،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نقشه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نمودارها</w:t>
      </w:r>
    </w:p>
    <w:p w:rsidR="00F16B2C" w:rsidRDefault="002A222A" w:rsidP="00350ABF">
      <w:pPr>
        <w:rPr>
          <w:rtl/>
        </w:rPr>
      </w:pPr>
      <w:permStart w:id="718147535" w:edGrp="everyone"/>
      <w:r>
        <w:rPr>
          <w:rFonts w:hint="cs"/>
          <w:rtl/>
        </w:rPr>
        <w:t xml:space="preserve">   </w:t>
      </w:r>
      <w:r w:rsidR="00F16B2C">
        <w:rPr>
          <w:rFonts w:hint="cs"/>
          <w:rtl/>
        </w:rPr>
        <w:t xml:space="preserve">مکانیزم دستگاه بسیار ساده و کاربردی طراحی شده است. دستگاه مذبور دارای دو قطعه </w:t>
      </w:r>
      <w:r w:rsidR="00350ABF">
        <w:rPr>
          <w:rFonts w:hint="cs"/>
          <w:rtl/>
        </w:rPr>
        <w:t>مادر</w:t>
      </w:r>
      <w:r w:rsidR="00F16B2C">
        <w:rPr>
          <w:rFonts w:hint="cs"/>
          <w:rtl/>
        </w:rPr>
        <w:t xml:space="preserve"> (</w:t>
      </w:r>
      <w:r w:rsidR="00F16B2C">
        <w:t xml:space="preserve"> A </w:t>
      </w:r>
      <w:r w:rsidR="00F16B2C">
        <w:rPr>
          <w:rFonts w:hint="cs"/>
          <w:rtl/>
        </w:rPr>
        <w:t>و</w:t>
      </w:r>
      <w:r w:rsidR="00F16B2C">
        <w:t xml:space="preserve"> B</w:t>
      </w:r>
      <w:r w:rsidR="00F16B2C">
        <w:rPr>
          <w:rFonts w:hint="cs"/>
          <w:rtl/>
        </w:rPr>
        <w:t xml:space="preserve"> )</w:t>
      </w:r>
      <w:r w:rsidR="00F16B2C">
        <w:t xml:space="preserve"> </w:t>
      </w:r>
      <w:r w:rsidR="00F16B2C">
        <w:rPr>
          <w:rFonts w:hint="cs"/>
          <w:rtl/>
        </w:rPr>
        <w:t xml:space="preserve">بوده که داری زیرمجموعه های کمی بوده و به وسیله یک پیچ روی هم قرار گرفته و محکم می شوند. در قطعه </w:t>
      </w:r>
      <w:r w:rsidR="00F16B2C">
        <w:t>A</w:t>
      </w:r>
      <w:r w:rsidR="00F16B2C">
        <w:rPr>
          <w:rFonts w:hint="cs"/>
          <w:rtl/>
        </w:rPr>
        <w:t xml:space="preserve"> که بالای قطعه </w:t>
      </w:r>
      <w:r w:rsidR="00F16B2C">
        <w:t>B</w:t>
      </w:r>
      <w:r w:rsidR="00F16B2C">
        <w:rPr>
          <w:rFonts w:hint="cs"/>
          <w:rtl/>
        </w:rPr>
        <w:t xml:space="preserve"> قرار میگیرد یک مکانیزم ساده تحت عنوان </w:t>
      </w:r>
      <w:r w:rsidR="00F16B2C">
        <w:t>C</w:t>
      </w:r>
      <w:r w:rsidR="00F16B2C">
        <w:rPr>
          <w:rFonts w:hint="cs"/>
          <w:rtl/>
        </w:rPr>
        <w:t xml:space="preserve"> قرار گرفته است که دارای تیغه فولادی برای تراش قلم و مهره ای گردان برای تعیین زاویه برش می باشد.</w:t>
      </w:r>
    </w:p>
    <w:p w:rsidR="00F16B2C" w:rsidRDefault="00F16B2C" w:rsidP="00F16B2C">
      <w:pPr>
        <w:rPr>
          <w:rFonts w:hint="cs"/>
          <w:rtl/>
        </w:rPr>
      </w:pPr>
      <w:r>
        <w:rPr>
          <w:rFonts w:hint="cs"/>
          <w:rtl/>
        </w:rPr>
        <w:t xml:space="preserve"> قطعه </w:t>
      </w:r>
      <w:r>
        <w:t>A</w:t>
      </w:r>
      <w:r>
        <w:rPr>
          <w:rFonts w:hint="cs"/>
          <w:rtl/>
        </w:rPr>
        <w:t xml:space="preserve"> با فشار انگشت پایین آمده و با تیغه فولادی خویش عمل برش را انجام میدهد. </w:t>
      </w:r>
    </w:p>
    <w:p w:rsidR="00506980" w:rsidRDefault="00012AF6" w:rsidP="00012AF6">
      <w:pPr>
        <w:rPr>
          <w:rFonts w:hint="cs"/>
          <w:rtl/>
        </w:rPr>
      </w:pPr>
      <w:r>
        <w:rPr>
          <w:rFonts w:hint="cs"/>
          <w:rtl/>
        </w:rPr>
        <w:t>شکل 1)</w:t>
      </w:r>
      <w:r w:rsidR="00506980">
        <w:rPr>
          <w:rFonts w:hint="cs"/>
          <w:rtl/>
        </w:rPr>
        <w:t xml:space="preserve"> این شکل یک نمای پرسپکتیو از کل اختراع را نشان می دهد.</w:t>
      </w:r>
    </w:p>
    <w:p w:rsidR="00506980" w:rsidRDefault="00506980" w:rsidP="00506980">
      <w:pPr>
        <w:rPr>
          <w:rFonts w:hint="cs"/>
          <w:rtl/>
        </w:rPr>
      </w:pPr>
      <w:r>
        <w:rPr>
          <w:rFonts w:hint="cs"/>
          <w:rtl/>
        </w:rPr>
        <w:t xml:space="preserve">شکل 2 ) این شکل قطعه مادر و اصلی </w:t>
      </w:r>
      <w:r>
        <w:t>A</w:t>
      </w:r>
      <w:r>
        <w:rPr>
          <w:rFonts w:hint="cs"/>
          <w:rtl/>
        </w:rPr>
        <w:t xml:space="preserve"> را بصورت مجزا از کل نشان می دهد.</w:t>
      </w:r>
    </w:p>
    <w:p w:rsidR="00012AF6" w:rsidRDefault="00506980" w:rsidP="00073B94">
      <w:r>
        <w:rPr>
          <w:rFonts w:hint="cs"/>
          <w:rtl/>
        </w:rPr>
        <w:t xml:space="preserve">شکل 3 ) </w:t>
      </w:r>
      <w:r w:rsidR="00012AF6">
        <w:rPr>
          <w:rFonts w:hint="cs"/>
          <w:rtl/>
        </w:rPr>
        <w:t xml:space="preserve"> </w:t>
      </w:r>
      <w:r w:rsidR="00073B94">
        <w:rPr>
          <w:rFonts w:hint="cs"/>
          <w:rtl/>
        </w:rPr>
        <w:t xml:space="preserve">این شکل قطعه مادر و اصلی </w:t>
      </w:r>
      <w:r w:rsidR="00073B94">
        <w:t>B</w:t>
      </w:r>
      <w:r w:rsidR="00073B94">
        <w:rPr>
          <w:rFonts w:hint="cs"/>
          <w:rtl/>
        </w:rPr>
        <w:t xml:space="preserve"> را بصورت مجزا از کل نشان می دهد.</w:t>
      </w:r>
    </w:p>
    <w:p w:rsidR="007D2FB4" w:rsidRDefault="007D2FB4" w:rsidP="007D2FB4">
      <w:pPr>
        <w:rPr>
          <w:rFonts w:hint="cs"/>
          <w:rtl/>
        </w:rPr>
      </w:pPr>
      <w:r>
        <w:rPr>
          <w:rFonts w:hint="cs"/>
          <w:rtl/>
        </w:rPr>
        <w:t xml:space="preserve">شکل 4 ) </w:t>
      </w:r>
      <w:r>
        <w:rPr>
          <w:rFonts w:hint="cs"/>
          <w:rtl/>
        </w:rPr>
        <w:t xml:space="preserve">این شکل قطعه مادر و اصلی </w:t>
      </w:r>
      <w:r>
        <w:t>A</w:t>
      </w:r>
      <w:r>
        <w:rPr>
          <w:rFonts w:hint="cs"/>
          <w:rtl/>
        </w:rPr>
        <w:t xml:space="preserve"> را بصورت مجزا از کل</w:t>
      </w:r>
      <w:r>
        <w:rPr>
          <w:rFonts w:hint="cs"/>
          <w:rtl/>
        </w:rPr>
        <w:t xml:space="preserve"> به همراه قطعات مجزای آن</w:t>
      </w:r>
      <w:r>
        <w:rPr>
          <w:rFonts w:hint="cs"/>
          <w:rtl/>
        </w:rPr>
        <w:t xml:space="preserve"> نشان می دهد.</w:t>
      </w:r>
    </w:p>
    <w:p w:rsidR="007D2FB4" w:rsidRDefault="007D2FB4" w:rsidP="007D2FB4">
      <w:pPr>
        <w:rPr>
          <w:rFonts w:hint="cs"/>
          <w:rtl/>
        </w:rPr>
      </w:pPr>
      <w:r>
        <w:rPr>
          <w:rFonts w:hint="cs"/>
          <w:rtl/>
        </w:rPr>
        <w:t xml:space="preserve">شکل </w:t>
      </w:r>
      <w:r>
        <w:t>5</w:t>
      </w:r>
      <w:r>
        <w:rPr>
          <w:rFonts w:hint="cs"/>
          <w:rtl/>
        </w:rPr>
        <w:t xml:space="preserve"> ) این شکل قطعه مادر و اصلی </w:t>
      </w:r>
      <w:r>
        <w:t>B</w:t>
      </w:r>
      <w:r>
        <w:rPr>
          <w:rFonts w:hint="cs"/>
          <w:rtl/>
        </w:rPr>
        <w:t xml:space="preserve"> را بصورت مجزا از کل </w:t>
      </w:r>
      <w:r>
        <w:rPr>
          <w:rFonts w:hint="cs"/>
          <w:rtl/>
        </w:rPr>
        <w:t>به همراه</w:t>
      </w:r>
      <w:r>
        <w:rPr>
          <w:rFonts w:hint="cs"/>
          <w:rtl/>
        </w:rPr>
        <w:t xml:space="preserve"> قطعات مجزای آن نشان می دهد.</w:t>
      </w:r>
    </w:p>
    <w:p w:rsidR="007D2FB4" w:rsidRDefault="007D2FB4" w:rsidP="00073B94">
      <w:pPr>
        <w:rPr>
          <w:rFonts w:hint="cs"/>
          <w:rtl/>
        </w:rPr>
      </w:pPr>
    </w:p>
    <w:p w:rsidR="00F16B2C" w:rsidRDefault="00820CD6" w:rsidP="00D7397A">
      <w:pPr>
        <w:rPr>
          <w:rtl/>
        </w:rPr>
      </w:pPr>
      <w:r>
        <w:rPr>
          <w:rFonts w:hint="cs"/>
          <w:rtl/>
        </w:rPr>
        <w:t xml:space="preserve">در شکل 4 ) </w:t>
      </w:r>
      <w:r w:rsidR="00F16B2C">
        <w:rPr>
          <w:rFonts w:hint="cs"/>
          <w:rtl/>
        </w:rPr>
        <w:t>مکانیزم</w:t>
      </w:r>
      <w:r w:rsidR="00F16B2C">
        <w:t xml:space="preserve">C </w:t>
      </w:r>
      <w:r w:rsidR="00F16B2C">
        <w:rPr>
          <w:rFonts w:hint="cs"/>
          <w:rtl/>
        </w:rPr>
        <w:t xml:space="preserve"> </w:t>
      </w:r>
      <w:r>
        <w:rPr>
          <w:rFonts w:hint="cs"/>
          <w:rtl/>
        </w:rPr>
        <w:t xml:space="preserve">بصورت منفک نشان داده شده است که </w:t>
      </w:r>
      <w:r w:rsidR="00F16B2C">
        <w:rPr>
          <w:rFonts w:hint="cs"/>
          <w:rtl/>
        </w:rPr>
        <w:t xml:space="preserve">دارای تیغه فولادی در زیر آن و مهره ای گردان برای تنظیم زاویه برش دلخواه در روی آن می باشد در وسط قطعه </w:t>
      </w:r>
      <w:r w:rsidR="00F16B2C">
        <w:t>A</w:t>
      </w:r>
      <w:r w:rsidR="00F16B2C">
        <w:rPr>
          <w:rFonts w:hint="cs"/>
          <w:rtl/>
        </w:rPr>
        <w:t xml:space="preserve"> قرار گرفته است. با چرخاندن مهره گردان زاویه برش انواع قلم نی در خطوط اسلام ( اقلام سته ) انتخاب و چرخش </w:t>
      </w:r>
      <w:r w:rsidR="00D7397A">
        <w:rPr>
          <w:rFonts w:hint="cs"/>
          <w:rtl/>
        </w:rPr>
        <w:t>آ</w:t>
      </w:r>
      <w:r w:rsidR="00F16B2C">
        <w:rPr>
          <w:rFonts w:hint="cs"/>
          <w:rtl/>
        </w:rPr>
        <w:t>ن ب</w:t>
      </w:r>
      <w:r w:rsidR="00D7397A">
        <w:rPr>
          <w:rFonts w:hint="cs"/>
          <w:rtl/>
        </w:rPr>
        <w:t xml:space="preserve">ه </w:t>
      </w:r>
      <w:r w:rsidR="00F16B2C">
        <w:rPr>
          <w:rFonts w:hint="cs"/>
          <w:rtl/>
        </w:rPr>
        <w:t>سمت راست برای هنرجویان چپ دست و گردش به سمت چپ برای هنرجویان راست دست عمل برش را</w:t>
      </w:r>
      <w:r w:rsidR="007568C3">
        <w:rPr>
          <w:rFonts w:hint="cs"/>
          <w:rtl/>
        </w:rPr>
        <w:t xml:space="preserve"> </w:t>
      </w:r>
      <w:r w:rsidR="00F16B2C">
        <w:rPr>
          <w:rFonts w:hint="cs"/>
          <w:rtl/>
        </w:rPr>
        <w:t>تنظیم میکند. تیغه فولادی قابلیت تعویض در صورت لزوم را داراست.</w:t>
      </w:r>
    </w:p>
    <w:p w:rsidR="00F9190B" w:rsidRDefault="009C2D28" w:rsidP="00F9190B">
      <w:pPr>
        <w:rPr>
          <w:rFonts w:hint="cs"/>
          <w:rtl/>
        </w:rPr>
      </w:pPr>
      <w:r>
        <w:rPr>
          <w:rFonts w:hint="cs"/>
          <w:rtl/>
        </w:rPr>
        <w:t xml:space="preserve">در شکل </w:t>
      </w:r>
      <w:r>
        <w:rPr>
          <w:rFonts w:hint="cs"/>
          <w:rtl/>
        </w:rPr>
        <w:t>5</w:t>
      </w:r>
      <w:r>
        <w:rPr>
          <w:rFonts w:hint="cs"/>
          <w:rtl/>
        </w:rPr>
        <w:t xml:space="preserve"> ) </w:t>
      </w:r>
      <w:r w:rsidR="00F16B2C">
        <w:rPr>
          <w:rFonts w:hint="cs"/>
          <w:rtl/>
        </w:rPr>
        <w:t xml:space="preserve">قطعه </w:t>
      </w:r>
      <w:r w:rsidR="00F16B2C">
        <w:t>D</w:t>
      </w:r>
      <w:r w:rsidR="00F16B2C">
        <w:rPr>
          <w:rFonts w:hint="cs"/>
          <w:rtl/>
        </w:rPr>
        <w:t xml:space="preserve"> </w:t>
      </w:r>
      <w:r w:rsidR="00F9190B">
        <w:rPr>
          <w:rFonts w:hint="cs"/>
          <w:rtl/>
        </w:rPr>
        <w:t xml:space="preserve">بصورت منفک نشان داده شده است که </w:t>
      </w:r>
      <w:r w:rsidR="00F16B2C">
        <w:rPr>
          <w:rFonts w:hint="cs"/>
          <w:rtl/>
        </w:rPr>
        <w:t>جهت تنظیم اندازه و ق</w:t>
      </w:r>
      <w:r>
        <w:rPr>
          <w:rFonts w:hint="cs"/>
          <w:rtl/>
        </w:rPr>
        <w:t>ط</w:t>
      </w:r>
      <w:r w:rsidR="00F16B2C">
        <w:rPr>
          <w:rFonts w:hint="cs"/>
          <w:rtl/>
        </w:rPr>
        <w:t>ر قلم نی بصورت متحرک در نظر گرفته شده است بصورتی که قطر قلم نی روی قرار گرفته و با فشاری اندک بازوهای آن قلم را از دو طرف برای برش نگه میدارند.</w:t>
      </w:r>
    </w:p>
    <w:p w:rsidR="00F16B2C" w:rsidRDefault="00F16B2C" w:rsidP="00F9190B">
      <w:pPr>
        <w:rPr>
          <w:rtl/>
        </w:rPr>
      </w:pPr>
      <w:r>
        <w:rPr>
          <w:rFonts w:hint="cs"/>
          <w:rtl/>
        </w:rPr>
        <w:lastRenderedPageBreak/>
        <w:t xml:space="preserve"> </w:t>
      </w:r>
      <w:r w:rsidR="00F9190B">
        <w:rPr>
          <w:rFonts w:hint="cs"/>
          <w:rtl/>
        </w:rPr>
        <w:t xml:space="preserve">در شکل 5 ) قطعه </w:t>
      </w:r>
      <w:r w:rsidR="00F9190B">
        <w:t xml:space="preserve">E </w:t>
      </w:r>
      <w:r w:rsidR="00F9190B">
        <w:rPr>
          <w:rFonts w:hint="cs"/>
          <w:rtl/>
        </w:rPr>
        <w:t xml:space="preserve"> بصورت منفک نشان داده شده است</w:t>
      </w:r>
      <w:r w:rsidR="00F9190B">
        <w:rPr>
          <w:rFonts w:hint="cs"/>
          <w:rtl/>
        </w:rPr>
        <w:t xml:space="preserve"> این</w:t>
      </w:r>
      <w:r w:rsidR="00F9190B">
        <w:rPr>
          <w:rFonts w:hint="cs"/>
          <w:rtl/>
        </w:rPr>
        <w:t xml:space="preserve"> </w:t>
      </w:r>
      <w:r>
        <w:rPr>
          <w:rFonts w:hint="cs"/>
          <w:rtl/>
        </w:rPr>
        <w:t xml:space="preserve">قطعه میز کار و قطع زن تیغه فولادی محسوب شده که از جنسی مناسب و متفاوت برای حفظ تیغه و کمک به عمل برش در نظر گرفته میشود و روی قطعه </w:t>
      </w:r>
      <w:r>
        <w:t>B</w:t>
      </w:r>
      <w:r>
        <w:rPr>
          <w:rFonts w:hint="cs"/>
          <w:rtl/>
        </w:rPr>
        <w:t xml:space="preserve"> و دقیقا زیر و مقابل تیغه فولادی قرار میگیرد. </w:t>
      </w:r>
    </w:p>
    <w:p w:rsidR="00F16B2C" w:rsidRDefault="005C2807" w:rsidP="005C2807">
      <w:pPr>
        <w:rPr>
          <w:rtl/>
        </w:rPr>
      </w:pPr>
      <w:r>
        <w:rPr>
          <w:rFonts w:hint="cs"/>
          <w:rtl/>
        </w:rPr>
        <w:t xml:space="preserve">در شکل 5 ) قطعه </w:t>
      </w:r>
      <w:r>
        <w:t>F</w:t>
      </w:r>
      <w:r>
        <w:t xml:space="preserve"> </w:t>
      </w:r>
      <w:r>
        <w:rPr>
          <w:rFonts w:hint="cs"/>
          <w:rtl/>
        </w:rPr>
        <w:t xml:space="preserve"> بصورت منفک نشان داده شده است </w:t>
      </w:r>
      <w:r>
        <w:rPr>
          <w:rFonts w:hint="cs"/>
          <w:rtl/>
        </w:rPr>
        <w:t xml:space="preserve">این </w:t>
      </w:r>
      <w:r w:rsidR="00F16B2C">
        <w:rPr>
          <w:rFonts w:hint="cs"/>
          <w:rtl/>
        </w:rPr>
        <w:t>قطعه وظیفه حفظ فاصله بین دو قطعه مادر  (</w:t>
      </w:r>
      <w:r w:rsidR="00F16B2C">
        <w:t xml:space="preserve"> A </w:t>
      </w:r>
      <w:r w:rsidR="00F16B2C">
        <w:rPr>
          <w:rFonts w:hint="cs"/>
          <w:rtl/>
        </w:rPr>
        <w:t>و</w:t>
      </w:r>
      <w:r w:rsidR="00F16B2C">
        <w:t xml:space="preserve"> B</w:t>
      </w:r>
      <w:r w:rsidR="00F16B2C">
        <w:rPr>
          <w:rFonts w:hint="cs"/>
          <w:rtl/>
        </w:rPr>
        <w:t xml:space="preserve"> ) را داشته و باعث اتصال دو قطعه مذبور توسط پیچ و مهره </w:t>
      </w:r>
      <w:r w:rsidR="00F16B2C">
        <w:t>G</w:t>
      </w:r>
      <w:r w:rsidR="00F16B2C">
        <w:rPr>
          <w:rFonts w:hint="cs"/>
          <w:rtl/>
        </w:rPr>
        <w:t>میشود.</w:t>
      </w:r>
    </w:p>
    <w:p w:rsidR="009614DC" w:rsidRPr="00970191" w:rsidRDefault="005C2807" w:rsidP="005C2807">
      <w:pPr>
        <w:rPr>
          <w:rtl/>
        </w:rPr>
      </w:pPr>
      <w:r>
        <w:rPr>
          <w:rFonts w:hint="cs"/>
          <w:rtl/>
        </w:rPr>
        <w:t xml:space="preserve">در شکل 5 ) قطعه </w:t>
      </w:r>
      <w:r>
        <w:t>H</w:t>
      </w:r>
      <w:r>
        <w:t xml:space="preserve"> </w:t>
      </w:r>
      <w:r>
        <w:rPr>
          <w:rFonts w:hint="cs"/>
          <w:rtl/>
        </w:rPr>
        <w:t xml:space="preserve"> بصورت منفک نشان داده شده است این </w:t>
      </w:r>
      <w:r w:rsidR="00F16B2C">
        <w:rPr>
          <w:rFonts w:hint="cs"/>
          <w:rtl/>
        </w:rPr>
        <w:t>قطعه فنری است بین دو قطعه مادر  (</w:t>
      </w:r>
      <w:r w:rsidR="00F16B2C">
        <w:t xml:space="preserve"> A </w:t>
      </w:r>
      <w:r w:rsidR="00F16B2C">
        <w:rPr>
          <w:rFonts w:hint="cs"/>
          <w:rtl/>
        </w:rPr>
        <w:t>و</w:t>
      </w:r>
      <w:r w:rsidR="00F16B2C">
        <w:t xml:space="preserve"> B</w:t>
      </w:r>
      <w:r w:rsidR="00F16B2C">
        <w:rPr>
          <w:rFonts w:hint="cs"/>
          <w:rtl/>
        </w:rPr>
        <w:t xml:space="preserve"> ) که وظیفه بالا نگهداشتن قطعه </w:t>
      </w:r>
      <w:r w:rsidR="00F16B2C">
        <w:t>A</w:t>
      </w:r>
      <w:r w:rsidR="00F16B2C">
        <w:rPr>
          <w:rFonts w:hint="cs"/>
          <w:rtl/>
        </w:rPr>
        <w:t xml:space="preserve"> و تیغه فولادی در صورت عدم استفاده از دستگاه را بعهده داشته و حالتی </w:t>
      </w:r>
      <w:r>
        <w:rPr>
          <w:rFonts w:hint="cs"/>
          <w:rtl/>
        </w:rPr>
        <w:t>فنری و نرم</w:t>
      </w:r>
      <w:r w:rsidR="00F16B2C">
        <w:rPr>
          <w:rFonts w:hint="cs"/>
          <w:rtl/>
        </w:rPr>
        <w:t xml:space="preserve"> بین قعطات مادر ایجاد میکند.</w:t>
      </w:r>
    </w:p>
    <w:permEnd w:id="718147535"/>
    <w:p w:rsidR="00943898" w:rsidRPr="007F3E21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بيان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واضح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دقيق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مزاياي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7F3E21" w:rsidRPr="007F3E21">
        <w:rPr>
          <w:rFonts w:eastAsia="Arial" w:hint="cs"/>
          <w:rtl/>
        </w:rPr>
        <w:t xml:space="preserve"> نسبت به اخ</w:t>
      </w:r>
      <w:r w:rsidR="007F3E21">
        <w:rPr>
          <w:rFonts w:eastAsia="Arial" w:hint="cs"/>
          <w:rtl/>
        </w:rPr>
        <w:t>تراعات پیشین</w:t>
      </w:r>
    </w:p>
    <w:p w:rsidR="009614DC" w:rsidRPr="00970191" w:rsidRDefault="00F74FD0" w:rsidP="00996633">
      <w:pPr>
        <w:rPr>
          <w:rtl/>
        </w:rPr>
      </w:pPr>
      <w:permStart w:id="305882419" w:edGrp="everyone"/>
      <w:r>
        <w:rPr>
          <w:rFonts w:hint="cs"/>
          <w:rtl/>
        </w:rPr>
        <w:t xml:space="preserve">  این اختراع در نوع اولین بوده و در زمینه تراش قلم نی خوشنویسی تا به حال اختراع و وسیله ای مکانیکی طراحی نشده است و عمل تراش به شیوه صده های گذشته با استفاده از چاقوی مخصوص و تجربه استاد در تنظیم شیب و زاویه نوک قلم نی برای خطوط مختلف صورت میگیرد.</w:t>
      </w:r>
    </w:p>
    <w:permEnd w:id="305882419"/>
    <w:p w:rsidR="00943898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حداقل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يك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روش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اجرايي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كارگيري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9614DC" w:rsidRDefault="00F74FD0" w:rsidP="00996633">
      <w:pPr>
        <w:rPr>
          <w:rFonts w:hint="cs"/>
          <w:b/>
          <w:sz w:val="28"/>
          <w:szCs w:val="28"/>
          <w:rtl/>
        </w:rPr>
      </w:pPr>
      <w:permStart w:id="351216071" w:edGrp="everyone"/>
      <w:r>
        <w:rPr>
          <w:rFonts w:hint="cs"/>
          <w:rtl/>
        </w:rPr>
        <w:t xml:space="preserve"> این وسیله ابزاری کمک آموزشی در هنر خوشنویسی محسوب شده و قابل استفاده در کلاسهای آموزشی انواع خطوط اسلامی برای هنرجویان و اساتید می باشد.</w:t>
      </w:r>
      <w:r w:rsidR="006A4AC1">
        <w:rPr>
          <w:rFonts w:hint="cs"/>
          <w:rtl/>
        </w:rPr>
        <w:t xml:space="preserve">کاربرد آن بسیار ساده و راحت می باشد بصورتی که قلم نی را روی قطعه </w:t>
      </w:r>
      <w:r w:rsidR="006A4AC1">
        <w:t xml:space="preserve">D </w:t>
      </w:r>
      <w:r w:rsidR="006A4AC1">
        <w:rPr>
          <w:rFonts w:hint="cs"/>
          <w:rtl/>
        </w:rPr>
        <w:t xml:space="preserve"> در شکل 1 ) قرار داده تا زیر تیغه فولادی هدایت میکنیم و بعدا با فشار قعطه </w:t>
      </w:r>
      <w:r w:rsidR="006A4AC1">
        <w:t xml:space="preserve">A </w:t>
      </w:r>
      <w:r w:rsidR="006A4AC1">
        <w:rPr>
          <w:rFonts w:hint="cs"/>
          <w:rtl/>
        </w:rPr>
        <w:t xml:space="preserve"> به سمت پایین تیغه فولادی عمل برش را به راحتی و سادگی انجام می دهد.</w:t>
      </w:r>
    </w:p>
    <w:permEnd w:id="351216071"/>
    <w:p w:rsidR="0006292C" w:rsidRPr="0006292C" w:rsidRDefault="0006292C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ذكر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صريح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كاربرد</w:t>
      </w:r>
      <w:r w:rsidRPr="0006292C">
        <w:rPr>
          <w:rFonts w:eastAsia="Arial" w:hint="cs"/>
          <w:rtl/>
        </w:rPr>
        <w:t xml:space="preserve"> صنعتی اختراع</w:t>
      </w:r>
    </w:p>
    <w:p w:rsidR="009614DC" w:rsidRDefault="006B0DB1" w:rsidP="00996633">
      <w:pPr>
        <w:jc w:val="lowKashida"/>
        <w:rPr>
          <w:rtl/>
        </w:rPr>
      </w:pPr>
      <w:permStart w:id="1721843211" w:edGrp="everyone"/>
      <w:r>
        <w:rPr>
          <w:rFonts w:eastAsia="Arial" w:hint="cs"/>
          <w:rtl/>
        </w:rPr>
        <w:t xml:space="preserve">   </w:t>
      </w:r>
      <w:r w:rsidR="004C6909">
        <w:rPr>
          <w:rFonts w:eastAsia="Arial" w:hint="cs"/>
          <w:rtl/>
        </w:rPr>
        <w:t>قت زن اتوماتیک وسیله ای کمک آموزشی در هنر خوشنویسی محسوب میشود و قابل استفاده در کلاسهای آزاد انجمن خوشنویسان ، کلاس هنر تمام مقاطع آموزشی در وزارت آموزش و پرورش، رشته های هنر خصوصا هنر اسلامی در وزارت علوم و داوطلبان آزاد میباشد.</w:t>
      </w:r>
      <w:r w:rsidR="00465D22">
        <w:rPr>
          <w:rFonts w:eastAsia="Arial" w:hint="cs"/>
          <w:rtl/>
        </w:rPr>
        <w:t xml:space="preserve"> این وسیله عمل برش و تنظیم قلم نی خوشنویسی را بصورت اتوماتیک و ساده برای هنرجویان هنر خوشنویسی انجام می دهد.</w:t>
      </w:r>
    </w:p>
    <w:permEnd w:id="1721843211"/>
    <w:p w:rsidR="009614DC" w:rsidRDefault="009614DC" w:rsidP="009614DC">
      <w:pPr>
        <w:rPr>
          <w:rtl/>
        </w:rPr>
      </w:pPr>
      <w:r>
        <w:rPr>
          <w:rFonts w:hint="cs"/>
          <w:rtl/>
        </w:rPr>
        <w:t xml:space="preserve"> </w:t>
      </w:r>
    </w:p>
    <w:p w:rsidR="009614DC" w:rsidRPr="00970191" w:rsidRDefault="009614DC" w:rsidP="009614DC">
      <w:pPr>
        <w:rPr>
          <w:rtl/>
        </w:rPr>
      </w:pPr>
    </w:p>
    <w:p w:rsidR="009614DC" w:rsidRDefault="009614DC">
      <w:pPr>
        <w:bidi w:val="0"/>
        <w:spacing w:after="200"/>
        <w:ind w:firstLine="0"/>
        <w:jc w:val="left"/>
        <w:rPr>
          <w:bCs/>
          <w:szCs w:val="32"/>
        </w:rPr>
      </w:pPr>
      <w:r>
        <w:rPr>
          <w:rtl/>
        </w:rPr>
        <w:br w:type="page"/>
      </w:r>
    </w:p>
    <w:p w:rsidR="008E0C84" w:rsidRPr="00AD7BB4" w:rsidRDefault="00296ED7" w:rsidP="00C560F7">
      <w:pPr>
        <w:pStyle w:val="NoSpacing"/>
        <w:rPr>
          <w:rtl/>
        </w:rPr>
      </w:pPr>
      <w:r>
        <w:rPr>
          <w:rFonts w:hint="cs"/>
          <w:rtl/>
        </w:rPr>
        <w:lastRenderedPageBreak/>
        <w:t xml:space="preserve">خلاصه </w:t>
      </w:r>
      <w:r w:rsidR="008E0C84" w:rsidRPr="00AD7BB4">
        <w:rPr>
          <w:rFonts w:hint="cs"/>
          <w:rtl/>
        </w:rPr>
        <w:t>توصیف اختراع</w:t>
      </w:r>
    </w:p>
    <w:p w:rsidR="00F361A7" w:rsidRDefault="00F361A7" w:rsidP="00F361A7">
      <w:pPr>
        <w:jc w:val="lowKashida"/>
        <w:rPr>
          <w:rFonts w:eastAsia="Arial"/>
          <w:rtl/>
        </w:rPr>
      </w:pPr>
      <w:permStart w:id="1300169559" w:edGrp="everyone"/>
      <w:r>
        <w:rPr>
          <w:rFonts w:hint="cs"/>
          <w:rtl/>
        </w:rPr>
        <w:t xml:space="preserve">   </w:t>
      </w:r>
      <w:r>
        <w:rPr>
          <w:rFonts w:eastAsia="Arial" w:hint="cs"/>
          <w:rtl/>
        </w:rPr>
        <w:t>مهم ترین هنر اسلامی</w:t>
      </w:r>
      <w:r w:rsidR="005945CA">
        <w:rPr>
          <w:rFonts w:eastAsia="Arial" w:hint="cs"/>
          <w:rtl/>
        </w:rPr>
        <w:t xml:space="preserve"> ،</w:t>
      </w:r>
      <w:r>
        <w:rPr>
          <w:rFonts w:eastAsia="Arial" w:hint="cs"/>
          <w:rtl/>
        </w:rPr>
        <w:t xml:space="preserve"> هنر خوشنویسی میباشد که به واسطه کتابت کلام الله در دل و جان جامعه مسلمین جهان رسوخ کرده است. هنرمندان خوشنویس مسلمان همواره مورد احترام خاص جامعه قرار گرفته و هنر خوشنویسی جایگاه خاص و ویژه ای در میان امت اسلامی داشته و همواره خانوده ها فرزندان خویش را به یادگیری هنر خوشنویسی ترغیب و تشویق کرده اند. </w:t>
      </w:r>
    </w:p>
    <w:p w:rsidR="005945CA" w:rsidRDefault="00F361A7" w:rsidP="00F361A7">
      <w:pPr>
        <w:jc w:val="lowKashida"/>
        <w:rPr>
          <w:rFonts w:eastAsia="Arial"/>
          <w:rtl/>
        </w:rPr>
      </w:pPr>
      <w:r>
        <w:rPr>
          <w:rFonts w:eastAsia="Arial" w:hint="cs"/>
          <w:rtl/>
        </w:rPr>
        <w:t>مهمترین ابزار هنر خوشنویسی قلم نی میباشد که هنگام استفاده بصورت مداوم با مرکب خوشنویسی که یکی از مواد اصلی آن آب می باشد، ارتباط مستقیم دارد . نوع جنس قلم نی و  تماس مکرر و مستقیم آن با مرکب باعث نرمی و فرسودگی سریع نوک قلم شده و غیر قابل استفاده میگردد که برای استفاده مجدد از آن باید مجدد تراش خورده و شیب نوک آن تنظیم شود ( قت زدن )</w:t>
      </w:r>
      <w:r w:rsidRPr="00655643">
        <w:rPr>
          <w:rFonts w:eastAsia="Arial" w:hint="cs"/>
          <w:rtl/>
        </w:rPr>
        <w:t xml:space="preserve"> </w:t>
      </w:r>
      <w:r>
        <w:rPr>
          <w:rFonts w:eastAsia="Arial" w:hint="cs"/>
          <w:rtl/>
        </w:rPr>
        <w:t>.</w:t>
      </w:r>
    </w:p>
    <w:p w:rsidR="00F361A7" w:rsidRDefault="00F361A7" w:rsidP="005945CA">
      <w:pPr>
        <w:jc w:val="lowKashida"/>
        <w:rPr>
          <w:rFonts w:eastAsia="Arial"/>
          <w:rtl/>
        </w:rPr>
      </w:pPr>
      <w:r>
        <w:rPr>
          <w:rFonts w:eastAsia="Arial" w:hint="cs"/>
          <w:rtl/>
        </w:rPr>
        <w:t xml:space="preserve"> در کلاس</w:t>
      </w:r>
      <w:r w:rsidR="005945CA">
        <w:rPr>
          <w:rFonts w:eastAsia="Arial" w:hint="cs"/>
          <w:rtl/>
        </w:rPr>
        <w:t>های</w:t>
      </w:r>
      <w:r>
        <w:rPr>
          <w:rFonts w:eastAsia="Arial" w:hint="cs"/>
          <w:rtl/>
        </w:rPr>
        <w:t xml:space="preserve"> آموزش خوشنویسی یکی از مواردی که زمان زیادی به آن تعلق میگیرد تراش قلم نی هنرجویان  توسط استاد مربوطه و تنظیم شیب دلخواه برای هنرجو می باشد</w:t>
      </w:r>
      <w:r w:rsidR="005945CA">
        <w:rPr>
          <w:rFonts w:eastAsia="Arial" w:hint="cs"/>
          <w:rtl/>
        </w:rPr>
        <w:t xml:space="preserve"> که عملا حداکثر زمان تعیین شده کلاس را به خود اختصاص میدهد.</w:t>
      </w:r>
      <w:r>
        <w:rPr>
          <w:rFonts w:eastAsia="Arial" w:hint="cs"/>
          <w:rtl/>
        </w:rPr>
        <w:t xml:space="preserve"> در صورتی که اگر این مورد مکانیزه شود در زمان صرفه جویی زیادی صورت گرفته و استاد مربوطه میتواند زمان بیشتری را به آموزش و اصلاح کار هنرجویان اختصاص داده و نتیجه بیشتر و بهتری از کلاس بگیرد. از طرف دیگر اکثر هنرجویان در هنگام تمرین در منزل با این مشکل روبرو شده و خودشان مهارت و تجربه کافی برای تراش و تنظیم قلم نی را  ندا</w:t>
      </w:r>
      <w:r w:rsidR="005945CA">
        <w:rPr>
          <w:rFonts w:eastAsia="Arial" w:hint="cs"/>
          <w:rtl/>
        </w:rPr>
        <w:t>رند در ضمن اینکه تهیه یک چاقوی قلم تراش مناسب هزینه بالایی را می طلبد و کار با آن برای هنرجویان بسیار خطرناک بوده و حتی برای اساتید نیز خالی از خطر نیست. حضور هنرجویان چپ دست نیز خود به خاطر تراش متفاوت قلم نی ، مشکلی دیگر محسوب شده واز طرف دیگر در هر یک از خطوط اسلامی ( اقلام سته ) شیب متفاوتی لحاظ میشود.</w:t>
      </w:r>
    </w:p>
    <w:p w:rsidR="00F361A7" w:rsidRDefault="00F361A7" w:rsidP="00F361A7">
      <w:pPr>
        <w:jc w:val="lowKashida"/>
        <w:rPr>
          <w:rFonts w:eastAsia="Arial"/>
          <w:rtl/>
        </w:rPr>
      </w:pPr>
      <w:r>
        <w:rPr>
          <w:rFonts w:eastAsia="Arial" w:hint="cs"/>
          <w:rtl/>
        </w:rPr>
        <w:t>صرف زمان زیاد برای تراش قلم نی هنرجویان توسط استاد در کلاس آموزشی و حل این زمان تلف شده ، زمینه اصلی اختراع وسیله مذکور شد و هدف اولیه از این اختراع مکانیزه کردن تراش قلم نی و صرفه جویی در زمان آموزش بود ولی درجریان طراحی اختراع اهداف دیگری نیز نائل گردیده است :</w:t>
      </w:r>
    </w:p>
    <w:p w:rsidR="005945CA" w:rsidRDefault="005945CA" w:rsidP="005945CA">
      <w:pPr>
        <w:pStyle w:val="ListParagraph"/>
        <w:numPr>
          <w:ilvl w:val="0"/>
          <w:numId w:val="9"/>
        </w:numPr>
        <w:jc w:val="lowKashida"/>
        <w:rPr>
          <w:rFonts w:eastAsia="Arial"/>
        </w:rPr>
      </w:pPr>
      <w:r>
        <w:rPr>
          <w:rFonts w:eastAsia="Arial" w:hint="cs"/>
          <w:rtl/>
        </w:rPr>
        <w:t>استفاده راحت و ساده برای عموم علاقمندان</w:t>
      </w:r>
    </w:p>
    <w:p w:rsidR="00F361A7" w:rsidRPr="005945CA" w:rsidRDefault="00F361A7" w:rsidP="005945CA">
      <w:pPr>
        <w:pStyle w:val="ListParagraph"/>
        <w:numPr>
          <w:ilvl w:val="0"/>
          <w:numId w:val="9"/>
        </w:numPr>
        <w:jc w:val="lowKashida"/>
        <w:rPr>
          <w:rFonts w:eastAsia="Arial"/>
        </w:rPr>
      </w:pPr>
      <w:r w:rsidRPr="005945CA">
        <w:rPr>
          <w:rFonts w:eastAsia="Arial" w:hint="cs"/>
          <w:rtl/>
        </w:rPr>
        <w:t>صرفه جویی بسیار در زمان آموزش در کلاس خوشنویسی</w:t>
      </w:r>
    </w:p>
    <w:p w:rsidR="00F361A7" w:rsidRPr="00124231" w:rsidRDefault="00F361A7" w:rsidP="00F361A7">
      <w:pPr>
        <w:pStyle w:val="ListParagraph"/>
        <w:numPr>
          <w:ilvl w:val="0"/>
          <w:numId w:val="6"/>
        </w:numPr>
        <w:jc w:val="lowKashida"/>
        <w:rPr>
          <w:rFonts w:eastAsia="Arial"/>
        </w:rPr>
      </w:pPr>
      <w:r w:rsidRPr="00124231">
        <w:rPr>
          <w:rFonts w:eastAsia="Arial" w:hint="cs"/>
          <w:rtl/>
        </w:rPr>
        <w:t>تنظیم شیب استاندارد قلم نی در تمام خطوط اسلامی</w:t>
      </w:r>
      <w:r>
        <w:rPr>
          <w:rFonts w:eastAsia="Arial" w:hint="cs"/>
          <w:rtl/>
        </w:rPr>
        <w:t xml:space="preserve"> ( اقلام سته )</w:t>
      </w:r>
    </w:p>
    <w:p w:rsidR="00F361A7" w:rsidRPr="00124231" w:rsidRDefault="00F361A7" w:rsidP="00F361A7">
      <w:pPr>
        <w:pStyle w:val="ListParagraph"/>
        <w:numPr>
          <w:ilvl w:val="0"/>
          <w:numId w:val="6"/>
        </w:numPr>
        <w:jc w:val="lowKashida"/>
        <w:rPr>
          <w:rFonts w:eastAsia="Arial"/>
        </w:rPr>
      </w:pPr>
      <w:r w:rsidRPr="00124231">
        <w:rPr>
          <w:rFonts w:eastAsia="Arial" w:hint="cs"/>
          <w:rtl/>
        </w:rPr>
        <w:t>وسیله ای استاندارد بعنوان جانشین استاد</w:t>
      </w:r>
      <w:r>
        <w:rPr>
          <w:rFonts w:eastAsia="Arial" w:hint="cs"/>
          <w:rtl/>
        </w:rPr>
        <w:t xml:space="preserve"> ،</w:t>
      </w:r>
      <w:r w:rsidRPr="00124231">
        <w:rPr>
          <w:rFonts w:eastAsia="Arial" w:hint="cs"/>
          <w:rtl/>
        </w:rPr>
        <w:t xml:space="preserve"> همراه </w:t>
      </w:r>
      <w:r>
        <w:rPr>
          <w:rFonts w:eastAsia="Arial" w:hint="cs"/>
          <w:rtl/>
        </w:rPr>
        <w:t xml:space="preserve"> هنرجو </w:t>
      </w:r>
      <w:r w:rsidRPr="00124231">
        <w:rPr>
          <w:rFonts w:eastAsia="Arial" w:hint="cs"/>
          <w:rtl/>
        </w:rPr>
        <w:t xml:space="preserve">در منزل </w:t>
      </w:r>
    </w:p>
    <w:p w:rsidR="00F361A7" w:rsidRDefault="00F361A7" w:rsidP="00F361A7">
      <w:pPr>
        <w:pStyle w:val="ListParagraph"/>
        <w:numPr>
          <w:ilvl w:val="0"/>
          <w:numId w:val="6"/>
        </w:numPr>
        <w:jc w:val="lowKashida"/>
        <w:rPr>
          <w:rFonts w:eastAsia="Arial"/>
        </w:rPr>
      </w:pPr>
      <w:r w:rsidRPr="00124231">
        <w:rPr>
          <w:rFonts w:eastAsia="Arial" w:hint="cs"/>
          <w:rtl/>
        </w:rPr>
        <w:t>مورد استفاده برای افراد چپ دست و راست دست</w:t>
      </w:r>
    </w:p>
    <w:p w:rsidR="00F361A7" w:rsidRDefault="00F361A7" w:rsidP="00F361A7">
      <w:pPr>
        <w:pStyle w:val="ListParagraph"/>
        <w:numPr>
          <w:ilvl w:val="0"/>
          <w:numId w:val="6"/>
        </w:numPr>
        <w:jc w:val="lowKashida"/>
        <w:rPr>
          <w:rFonts w:eastAsia="Arial"/>
        </w:rPr>
      </w:pPr>
      <w:r>
        <w:rPr>
          <w:rFonts w:eastAsia="Arial" w:hint="cs"/>
          <w:rtl/>
        </w:rPr>
        <w:t>صرفه جویی در هزینه تهیه قلم تراش چرا که قلم تراش مناسب دارای قیمت های بالا میباشند</w:t>
      </w:r>
    </w:p>
    <w:p w:rsidR="00F361A7" w:rsidRDefault="00F361A7" w:rsidP="00F361A7">
      <w:pPr>
        <w:pStyle w:val="ListParagraph"/>
        <w:numPr>
          <w:ilvl w:val="0"/>
          <w:numId w:val="6"/>
        </w:numPr>
        <w:jc w:val="lowKashida"/>
        <w:rPr>
          <w:rFonts w:eastAsia="Arial"/>
        </w:rPr>
      </w:pPr>
      <w:r>
        <w:rPr>
          <w:rFonts w:eastAsia="Arial" w:hint="cs"/>
          <w:rtl/>
        </w:rPr>
        <w:t>ضریب امنیت بالا و تقریبا صددرصد هنگام کار در مقایسه استفاده از قلم تراش های سنتی</w:t>
      </w:r>
    </w:p>
    <w:p w:rsidR="008E0C84" w:rsidRPr="00970191" w:rsidRDefault="00F361A7" w:rsidP="009614DC">
      <w:pPr>
        <w:pStyle w:val="ListParagraph"/>
        <w:numPr>
          <w:ilvl w:val="0"/>
          <w:numId w:val="6"/>
        </w:numPr>
        <w:jc w:val="lowKashida"/>
        <w:rPr>
          <w:rtl/>
        </w:rPr>
      </w:pPr>
      <w:r w:rsidRPr="00114996">
        <w:rPr>
          <w:rFonts w:eastAsia="Arial" w:hint="cs"/>
          <w:rtl/>
        </w:rPr>
        <w:t>صرفه جویی مالی در تهیه قلم های بیشتر چرا که استفاده از این وسیله درصد خطای اصلاح قلم نی را به صفر میرساند</w:t>
      </w:r>
    </w:p>
    <w:permEnd w:id="1300169559"/>
    <w:p w:rsidR="00943898" w:rsidRDefault="00943898"/>
    <w:sectPr w:rsidR="00943898" w:rsidSect="00411D71">
      <w:footerReference w:type="default" r:id="rId8"/>
      <w:type w:val="continuous"/>
      <w:pgSz w:w="11906" w:h="16838"/>
      <w:pgMar w:top="1418" w:right="1418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B2" w:rsidRDefault="00745BB2" w:rsidP="00D27C49">
      <w:pPr>
        <w:spacing w:after="0" w:line="240" w:lineRule="auto"/>
      </w:pPr>
      <w:r>
        <w:separator/>
      </w:r>
    </w:p>
    <w:p w:rsidR="00745BB2" w:rsidRDefault="00745BB2"/>
    <w:p w:rsidR="00745BB2" w:rsidRDefault="00745BB2" w:rsidP="002707EB"/>
    <w:p w:rsidR="00745BB2" w:rsidRDefault="00745BB2" w:rsidP="002707EB"/>
  </w:endnote>
  <w:endnote w:type="continuationSeparator" w:id="0">
    <w:p w:rsidR="00745BB2" w:rsidRDefault="00745BB2" w:rsidP="00D27C49">
      <w:pPr>
        <w:spacing w:after="0" w:line="240" w:lineRule="auto"/>
      </w:pPr>
      <w:r>
        <w:continuationSeparator/>
      </w:r>
    </w:p>
    <w:p w:rsidR="00745BB2" w:rsidRDefault="00745BB2"/>
    <w:p w:rsidR="00745BB2" w:rsidRDefault="00745BB2" w:rsidP="002707EB"/>
    <w:p w:rsidR="00745BB2" w:rsidRDefault="00745BB2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A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B2" w:rsidRDefault="00745BB2" w:rsidP="00D27C49">
      <w:pPr>
        <w:spacing w:after="0" w:line="240" w:lineRule="auto"/>
      </w:pPr>
      <w:r>
        <w:separator/>
      </w:r>
    </w:p>
    <w:p w:rsidR="00745BB2" w:rsidRDefault="00745BB2"/>
    <w:p w:rsidR="00745BB2" w:rsidRDefault="00745BB2" w:rsidP="002707EB"/>
    <w:p w:rsidR="00745BB2" w:rsidRDefault="00745BB2" w:rsidP="002707EB"/>
  </w:footnote>
  <w:footnote w:type="continuationSeparator" w:id="0">
    <w:p w:rsidR="00745BB2" w:rsidRDefault="00745BB2" w:rsidP="00D27C49">
      <w:pPr>
        <w:spacing w:after="0" w:line="240" w:lineRule="auto"/>
      </w:pPr>
      <w:r>
        <w:continuationSeparator/>
      </w:r>
    </w:p>
    <w:p w:rsidR="00745BB2" w:rsidRDefault="00745BB2"/>
    <w:p w:rsidR="00745BB2" w:rsidRDefault="00745BB2" w:rsidP="002707EB"/>
    <w:p w:rsidR="00745BB2" w:rsidRDefault="00745BB2" w:rsidP="0027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74B6"/>
    <w:multiLevelType w:val="hybridMultilevel"/>
    <w:tmpl w:val="6D0CFE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42951"/>
    <w:multiLevelType w:val="hybridMultilevel"/>
    <w:tmpl w:val="57D01A0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EC6E1A"/>
    <w:multiLevelType w:val="hybridMultilevel"/>
    <w:tmpl w:val="4B2EB0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8563B"/>
    <w:multiLevelType w:val="hybridMultilevel"/>
    <w:tmpl w:val="9DE49A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98"/>
    <w:rsid w:val="00012AF6"/>
    <w:rsid w:val="00022CEE"/>
    <w:rsid w:val="0002741C"/>
    <w:rsid w:val="00040040"/>
    <w:rsid w:val="0006292C"/>
    <w:rsid w:val="00073B94"/>
    <w:rsid w:val="00084AEC"/>
    <w:rsid w:val="000B1DB7"/>
    <w:rsid w:val="000D3EE1"/>
    <w:rsid w:val="000F03A6"/>
    <w:rsid w:val="0011157E"/>
    <w:rsid w:val="00114996"/>
    <w:rsid w:val="00124231"/>
    <w:rsid w:val="00147469"/>
    <w:rsid w:val="001727EA"/>
    <w:rsid w:val="0017473D"/>
    <w:rsid w:val="0018159D"/>
    <w:rsid w:val="00181FFA"/>
    <w:rsid w:val="001B2A9C"/>
    <w:rsid w:val="001D3962"/>
    <w:rsid w:val="001D5A21"/>
    <w:rsid w:val="001F1545"/>
    <w:rsid w:val="001F4E12"/>
    <w:rsid w:val="00215F7F"/>
    <w:rsid w:val="00255ECC"/>
    <w:rsid w:val="002707EB"/>
    <w:rsid w:val="00296ED7"/>
    <w:rsid w:val="002A222A"/>
    <w:rsid w:val="002B4D32"/>
    <w:rsid w:val="002C3CC1"/>
    <w:rsid w:val="002E0F42"/>
    <w:rsid w:val="0030588A"/>
    <w:rsid w:val="00315042"/>
    <w:rsid w:val="003226F0"/>
    <w:rsid w:val="00332BD0"/>
    <w:rsid w:val="00350ABF"/>
    <w:rsid w:val="003952D5"/>
    <w:rsid w:val="0039663A"/>
    <w:rsid w:val="003A627F"/>
    <w:rsid w:val="003A6982"/>
    <w:rsid w:val="003A7A24"/>
    <w:rsid w:val="003B327E"/>
    <w:rsid w:val="00411D71"/>
    <w:rsid w:val="004177B8"/>
    <w:rsid w:val="0042358A"/>
    <w:rsid w:val="004271C0"/>
    <w:rsid w:val="00434709"/>
    <w:rsid w:val="004570B1"/>
    <w:rsid w:val="00461193"/>
    <w:rsid w:val="00465D22"/>
    <w:rsid w:val="00481689"/>
    <w:rsid w:val="00481B40"/>
    <w:rsid w:val="00482541"/>
    <w:rsid w:val="004A28CD"/>
    <w:rsid w:val="004B4F38"/>
    <w:rsid w:val="004C6909"/>
    <w:rsid w:val="004F563B"/>
    <w:rsid w:val="00506980"/>
    <w:rsid w:val="00506D8C"/>
    <w:rsid w:val="00544AFF"/>
    <w:rsid w:val="0055369B"/>
    <w:rsid w:val="00581B70"/>
    <w:rsid w:val="00586556"/>
    <w:rsid w:val="00593D46"/>
    <w:rsid w:val="005945CA"/>
    <w:rsid w:val="005B23F6"/>
    <w:rsid w:val="005B3A34"/>
    <w:rsid w:val="005C2807"/>
    <w:rsid w:val="005D7F1F"/>
    <w:rsid w:val="005E742A"/>
    <w:rsid w:val="00606100"/>
    <w:rsid w:val="00610635"/>
    <w:rsid w:val="00636C09"/>
    <w:rsid w:val="00655643"/>
    <w:rsid w:val="00661786"/>
    <w:rsid w:val="00663172"/>
    <w:rsid w:val="006739AA"/>
    <w:rsid w:val="006848C8"/>
    <w:rsid w:val="006A4AC1"/>
    <w:rsid w:val="006B0DB1"/>
    <w:rsid w:val="006B2672"/>
    <w:rsid w:val="006D3274"/>
    <w:rsid w:val="006E6B64"/>
    <w:rsid w:val="006F05F2"/>
    <w:rsid w:val="006F28B7"/>
    <w:rsid w:val="00703C79"/>
    <w:rsid w:val="00727492"/>
    <w:rsid w:val="00745BB2"/>
    <w:rsid w:val="007568C3"/>
    <w:rsid w:val="00782CC9"/>
    <w:rsid w:val="007865C1"/>
    <w:rsid w:val="00795197"/>
    <w:rsid w:val="00796804"/>
    <w:rsid w:val="007B1EE8"/>
    <w:rsid w:val="007B35F8"/>
    <w:rsid w:val="007D2FB4"/>
    <w:rsid w:val="007F3E21"/>
    <w:rsid w:val="007F5FB1"/>
    <w:rsid w:val="007F7E4F"/>
    <w:rsid w:val="00820CD6"/>
    <w:rsid w:val="008302D9"/>
    <w:rsid w:val="008648E4"/>
    <w:rsid w:val="00872128"/>
    <w:rsid w:val="00881B1F"/>
    <w:rsid w:val="00890991"/>
    <w:rsid w:val="008A2160"/>
    <w:rsid w:val="008C1756"/>
    <w:rsid w:val="008E0C84"/>
    <w:rsid w:val="008F1942"/>
    <w:rsid w:val="008F2032"/>
    <w:rsid w:val="009219D1"/>
    <w:rsid w:val="00934B19"/>
    <w:rsid w:val="009433FB"/>
    <w:rsid w:val="00943898"/>
    <w:rsid w:val="009614DC"/>
    <w:rsid w:val="00962BE2"/>
    <w:rsid w:val="00970191"/>
    <w:rsid w:val="00970379"/>
    <w:rsid w:val="009715A8"/>
    <w:rsid w:val="00982786"/>
    <w:rsid w:val="0098492E"/>
    <w:rsid w:val="00996633"/>
    <w:rsid w:val="009A1618"/>
    <w:rsid w:val="009C1A19"/>
    <w:rsid w:val="009C2D28"/>
    <w:rsid w:val="009E1DC4"/>
    <w:rsid w:val="009E6AA0"/>
    <w:rsid w:val="009F38A5"/>
    <w:rsid w:val="00A0709E"/>
    <w:rsid w:val="00A36071"/>
    <w:rsid w:val="00A507A9"/>
    <w:rsid w:val="00A82FF6"/>
    <w:rsid w:val="00A85EA9"/>
    <w:rsid w:val="00A967B6"/>
    <w:rsid w:val="00AD3049"/>
    <w:rsid w:val="00AD7BB4"/>
    <w:rsid w:val="00B217AA"/>
    <w:rsid w:val="00B22C70"/>
    <w:rsid w:val="00B36138"/>
    <w:rsid w:val="00B40354"/>
    <w:rsid w:val="00B65B55"/>
    <w:rsid w:val="00B84325"/>
    <w:rsid w:val="00B946C0"/>
    <w:rsid w:val="00BC56B0"/>
    <w:rsid w:val="00BE3B6A"/>
    <w:rsid w:val="00C07490"/>
    <w:rsid w:val="00C109CD"/>
    <w:rsid w:val="00C560F7"/>
    <w:rsid w:val="00C81444"/>
    <w:rsid w:val="00C918BD"/>
    <w:rsid w:val="00C97FCC"/>
    <w:rsid w:val="00CB07A8"/>
    <w:rsid w:val="00CC3D9B"/>
    <w:rsid w:val="00CD69A1"/>
    <w:rsid w:val="00CE7466"/>
    <w:rsid w:val="00D14B26"/>
    <w:rsid w:val="00D22678"/>
    <w:rsid w:val="00D27C49"/>
    <w:rsid w:val="00D71D22"/>
    <w:rsid w:val="00D7397A"/>
    <w:rsid w:val="00D83FE3"/>
    <w:rsid w:val="00D85E3B"/>
    <w:rsid w:val="00DD0991"/>
    <w:rsid w:val="00DD25E6"/>
    <w:rsid w:val="00DD4666"/>
    <w:rsid w:val="00DE021A"/>
    <w:rsid w:val="00E13131"/>
    <w:rsid w:val="00E22493"/>
    <w:rsid w:val="00E27FF4"/>
    <w:rsid w:val="00E32E51"/>
    <w:rsid w:val="00E41A36"/>
    <w:rsid w:val="00E44E3F"/>
    <w:rsid w:val="00E61576"/>
    <w:rsid w:val="00E65D44"/>
    <w:rsid w:val="00E86D37"/>
    <w:rsid w:val="00E8766B"/>
    <w:rsid w:val="00EC11FB"/>
    <w:rsid w:val="00EC3F78"/>
    <w:rsid w:val="00F00E8F"/>
    <w:rsid w:val="00F01B62"/>
    <w:rsid w:val="00F11705"/>
    <w:rsid w:val="00F16B2C"/>
    <w:rsid w:val="00F3198C"/>
    <w:rsid w:val="00F355F1"/>
    <w:rsid w:val="00F361A7"/>
    <w:rsid w:val="00F40E18"/>
    <w:rsid w:val="00F52CD9"/>
    <w:rsid w:val="00F6439B"/>
    <w:rsid w:val="00F66C46"/>
    <w:rsid w:val="00F74FD0"/>
    <w:rsid w:val="00F77197"/>
    <w:rsid w:val="00F9190B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admin</cp:lastModifiedBy>
  <cp:revision>51</cp:revision>
  <cp:lastPrinted>2018-03-11T07:05:00Z</cp:lastPrinted>
  <dcterms:created xsi:type="dcterms:W3CDTF">2018-05-26T10:33:00Z</dcterms:created>
  <dcterms:modified xsi:type="dcterms:W3CDTF">2018-06-13T18:10:00Z</dcterms:modified>
</cp:coreProperties>
</file>